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1" w:rsidRDefault="004C2351" w:rsidP="004C2351">
      <w:pPr>
        <w:jc w:val="center"/>
        <w:rPr>
          <w:rFonts w:cs="Tahoma"/>
          <w:b/>
          <w:sz w:val="32"/>
          <w:szCs w:val="32"/>
        </w:rPr>
      </w:pPr>
    </w:p>
    <w:p w:rsidR="001F2894" w:rsidRDefault="004C2351" w:rsidP="004C2351">
      <w:pPr>
        <w:jc w:val="center"/>
        <w:rPr>
          <w:rFonts w:cs="Tahoma"/>
          <w:b/>
          <w:sz w:val="32"/>
          <w:szCs w:val="32"/>
        </w:rPr>
      </w:pPr>
      <w:r w:rsidRPr="004C2351">
        <w:rPr>
          <w:rFonts w:cs="Tahoma"/>
          <w:b/>
          <w:sz w:val="32"/>
          <w:szCs w:val="32"/>
        </w:rPr>
        <w:t xml:space="preserve">Concours </w:t>
      </w:r>
      <w:proofErr w:type="gramStart"/>
      <w:r w:rsidRPr="004C2351">
        <w:rPr>
          <w:rFonts w:cs="Tahoma"/>
          <w:b/>
          <w:sz w:val="32"/>
          <w:szCs w:val="32"/>
        </w:rPr>
        <w:t xml:space="preserve">officiel </w:t>
      </w:r>
      <w:r w:rsidR="00231342">
        <w:rPr>
          <w:rFonts w:cs="Tahoma"/>
          <w:b/>
          <w:sz w:val="32"/>
          <w:szCs w:val="32"/>
        </w:rPr>
        <w:t xml:space="preserve"> -</w:t>
      </w:r>
      <w:proofErr w:type="gramEnd"/>
      <w:r w:rsidR="00231342">
        <w:rPr>
          <w:rFonts w:cs="Tahoma"/>
          <w:b/>
          <w:sz w:val="32"/>
          <w:szCs w:val="32"/>
        </w:rPr>
        <w:t xml:space="preserve">  </w:t>
      </w:r>
      <w:r w:rsidRPr="004C2351">
        <w:rPr>
          <w:rFonts w:cs="Tahoma"/>
          <w:b/>
          <w:sz w:val="32"/>
          <w:szCs w:val="32"/>
        </w:rPr>
        <w:t xml:space="preserve">Mont de </w:t>
      </w:r>
      <w:proofErr w:type="spellStart"/>
      <w:r w:rsidRPr="004C2351">
        <w:rPr>
          <w:rFonts w:cs="Tahoma"/>
          <w:b/>
          <w:sz w:val="32"/>
          <w:szCs w:val="32"/>
        </w:rPr>
        <w:t>Coeuve</w:t>
      </w:r>
      <w:proofErr w:type="spellEnd"/>
    </w:p>
    <w:p w:rsidR="00231342" w:rsidRDefault="00231342" w:rsidP="004C2351">
      <w:pPr>
        <w:jc w:val="center"/>
        <w:rPr>
          <w:rFonts w:cs="Tahoma"/>
          <w:b/>
          <w:sz w:val="32"/>
          <w:szCs w:val="32"/>
        </w:rPr>
      </w:pPr>
    </w:p>
    <w:p w:rsidR="00231342" w:rsidRDefault="00231342" w:rsidP="004C2351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20 &amp; 21 août 2016</w:t>
      </w:r>
    </w:p>
    <w:p w:rsidR="004C2351" w:rsidRDefault="004C2351" w:rsidP="004C2351">
      <w:pPr>
        <w:jc w:val="center"/>
        <w:rPr>
          <w:rFonts w:cs="Tahoma"/>
          <w:b/>
          <w:sz w:val="32"/>
          <w:szCs w:val="32"/>
        </w:rPr>
      </w:pPr>
    </w:p>
    <w:p w:rsidR="004C2351" w:rsidRPr="004C2351" w:rsidRDefault="004C2351" w:rsidP="004C2351">
      <w:pPr>
        <w:jc w:val="center"/>
        <w:rPr>
          <w:rFonts w:cs="Tahoma"/>
          <w:szCs w:val="20"/>
        </w:rPr>
      </w:pPr>
    </w:p>
    <w:p w:rsidR="004C2351" w:rsidRDefault="004C2351" w:rsidP="004C2351">
      <w:pPr>
        <w:rPr>
          <w:rFonts w:cs="Tahoma"/>
          <w:szCs w:val="20"/>
        </w:rPr>
      </w:pPr>
    </w:p>
    <w:p w:rsidR="004C2351" w:rsidRDefault="004C2351" w:rsidP="004C2351">
      <w:pPr>
        <w:rPr>
          <w:rFonts w:cs="Tahoma"/>
          <w:szCs w:val="20"/>
        </w:rPr>
      </w:pPr>
    </w:p>
    <w:p w:rsidR="004C2351" w:rsidRDefault="004C2351" w:rsidP="004C2351">
      <w:pPr>
        <w:rPr>
          <w:rFonts w:cs="Tahoma"/>
          <w:szCs w:val="20"/>
        </w:rPr>
      </w:pPr>
      <w:r w:rsidRPr="004C2351">
        <w:rPr>
          <w:rFonts w:cs="Tahoma"/>
          <w:szCs w:val="20"/>
        </w:rPr>
        <w:t xml:space="preserve">Des boxes sont à disposition </w:t>
      </w:r>
      <w:r>
        <w:rPr>
          <w:rFonts w:cs="Tahoma"/>
          <w:szCs w:val="20"/>
        </w:rPr>
        <w:t xml:space="preserve">à moins de 10km de la place de concours. </w:t>
      </w:r>
    </w:p>
    <w:p w:rsidR="004C2351" w:rsidRDefault="004C2351" w:rsidP="004C2351">
      <w:pPr>
        <w:rPr>
          <w:rFonts w:cs="Tahoma"/>
          <w:szCs w:val="20"/>
        </w:rPr>
      </w:pPr>
      <w:bookmarkStart w:id="0" w:name="_GoBack"/>
      <w:bookmarkEnd w:id="0"/>
    </w:p>
    <w:p w:rsidR="004C2351" w:rsidRDefault="004C2351" w:rsidP="004C2351">
      <w:pPr>
        <w:rPr>
          <w:rFonts w:cs="Tahoma"/>
          <w:szCs w:val="20"/>
        </w:rPr>
      </w:pPr>
      <w:r>
        <w:rPr>
          <w:rFonts w:cs="Tahoma"/>
          <w:szCs w:val="20"/>
        </w:rPr>
        <w:t xml:space="preserve">La SJA décline toute responsabilité concernant la location des boxes. Les participants sont priés de s’organiser directement avec les personnes qui louent des boxes : </w:t>
      </w:r>
    </w:p>
    <w:p w:rsidR="004C2351" w:rsidRDefault="004C2351" w:rsidP="004C2351">
      <w:pPr>
        <w:rPr>
          <w:rFonts w:cs="Tahoma"/>
          <w:szCs w:val="20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Pr="004C2351" w:rsidRDefault="004C2351" w:rsidP="004C2351">
      <w:pPr>
        <w:rPr>
          <w:rFonts w:cs="Tahoma"/>
          <w:b/>
          <w:sz w:val="24"/>
          <w:szCs w:val="24"/>
        </w:rPr>
      </w:pPr>
      <w:proofErr w:type="spellStart"/>
      <w:r w:rsidRPr="004C2351">
        <w:rPr>
          <w:rFonts w:cs="Tahoma"/>
          <w:b/>
          <w:sz w:val="24"/>
          <w:szCs w:val="24"/>
        </w:rPr>
        <w:t>Alle</w:t>
      </w:r>
      <w:proofErr w:type="spellEnd"/>
      <w:r w:rsidRPr="004C2351">
        <w:rPr>
          <w:rFonts w:cs="Tahoma"/>
          <w:b/>
          <w:sz w:val="24"/>
          <w:szCs w:val="24"/>
        </w:rPr>
        <w:t> :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Manège de </w:t>
      </w:r>
      <w:proofErr w:type="spellStart"/>
      <w:r>
        <w:rPr>
          <w:rFonts w:cs="Tahoma"/>
          <w:sz w:val="24"/>
          <w:szCs w:val="24"/>
        </w:rPr>
        <w:t>Alle</w:t>
      </w:r>
      <w:proofErr w:type="spellEnd"/>
      <w:r>
        <w:rPr>
          <w:rFonts w:cs="Tahoma"/>
          <w:sz w:val="24"/>
          <w:szCs w:val="24"/>
        </w:rPr>
        <w:t xml:space="preserve"> / Ecurie des Eglantiers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Mme Maude </w:t>
      </w:r>
      <w:proofErr w:type="spellStart"/>
      <w:r>
        <w:rPr>
          <w:rFonts w:cs="Tahoma"/>
          <w:sz w:val="24"/>
          <w:szCs w:val="24"/>
        </w:rPr>
        <w:t>Lobsiger</w:t>
      </w:r>
      <w:proofErr w:type="spellEnd"/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La Morte Eau 2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2942 </w:t>
      </w:r>
      <w:proofErr w:type="spellStart"/>
      <w:r>
        <w:rPr>
          <w:rFonts w:cs="Tahoma"/>
          <w:sz w:val="24"/>
          <w:szCs w:val="24"/>
        </w:rPr>
        <w:t>Alle</w:t>
      </w:r>
      <w:proofErr w:type="spellEnd"/>
    </w:p>
    <w:p w:rsidR="004C2351" w:rsidRP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079 / 330 00 90</w:t>
      </w: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Pr="004C2351" w:rsidRDefault="004C2351" w:rsidP="004C2351">
      <w:pPr>
        <w:rPr>
          <w:rFonts w:cs="Tahoma"/>
          <w:sz w:val="24"/>
          <w:szCs w:val="24"/>
        </w:rPr>
      </w:pPr>
    </w:p>
    <w:p w:rsidR="004C2351" w:rsidRPr="004C2351" w:rsidRDefault="004C2351" w:rsidP="004C2351">
      <w:pPr>
        <w:rPr>
          <w:rFonts w:cs="Tahoma"/>
          <w:b/>
          <w:sz w:val="24"/>
          <w:szCs w:val="24"/>
        </w:rPr>
      </w:pPr>
      <w:proofErr w:type="spellStart"/>
      <w:r w:rsidRPr="004C2351">
        <w:rPr>
          <w:rFonts w:cs="Tahoma"/>
          <w:b/>
          <w:sz w:val="24"/>
          <w:szCs w:val="24"/>
        </w:rPr>
        <w:t>Coeuve</w:t>
      </w:r>
      <w:proofErr w:type="spellEnd"/>
      <w:r w:rsidRPr="004C2351">
        <w:rPr>
          <w:rFonts w:cs="Tahoma"/>
          <w:b/>
          <w:sz w:val="24"/>
          <w:szCs w:val="24"/>
        </w:rPr>
        <w:t xml:space="preserve"> : </w:t>
      </w:r>
    </w:p>
    <w:p w:rsidR="004C2351" w:rsidRPr="004C2351" w:rsidRDefault="004C2351" w:rsidP="004C2351">
      <w:pPr>
        <w:rPr>
          <w:rFonts w:cs="Tahoma"/>
          <w:sz w:val="24"/>
          <w:szCs w:val="24"/>
        </w:rPr>
      </w:pPr>
      <w:r w:rsidRPr="004C2351">
        <w:rPr>
          <w:rFonts w:cs="Tahoma"/>
          <w:sz w:val="24"/>
          <w:szCs w:val="24"/>
        </w:rPr>
        <w:t>M. Rémy Chavanne</w:t>
      </w:r>
    </w:p>
    <w:p w:rsidR="004C2351" w:rsidRPr="004C2351" w:rsidRDefault="004C2351" w:rsidP="004C2351">
      <w:pPr>
        <w:rPr>
          <w:rFonts w:cs="Tahoma"/>
          <w:sz w:val="24"/>
          <w:szCs w:val="24"/>
        </w:rPr>
      </w:pPr>
      <w:r w:rsidRPr="004C2351">
        <w:rPr>
          <w:rFonts w:cs="Tahoma"/>
          <w:sz w:val="24"/>
          <w:szCs w:val="24"/>
        </w:rPr>
        <w:t>Rue du Puits 4A</w:t>
      </w:r>
    </w:p>
    <w:p w:rsidR="004C2351" w:rsidRPr="004C2351" w:rsidRDefault="004C2351" w:rsidP="004C2351">
      <w:pPr>
        <w:rPr>
          <w:rFonts w:cs="Tahoma"/>
          <w:sz w:val="24"/>
          <w:szCs w:val="24"/>
        </w:rPr>
      </w:pPr>
      <w:r w:rsidRPr="004C2351">
        <w:rPr>
          <w:rFonts w:cs="Tahoma"/>
          <w:sz w:val="24"/>
          <w:szCs w:val="24"/>
        </w:rPr>
        <w:t xml:space="preserve">2932 </w:t>
      </w:r>
      <w:proofErr w:type="spellStart"/>
      <w:r w:rsidRPr="004C2351">
        <w:rPr>
          <w:rFonts w:cs="Tahoma"/>
          <w:sz w:val="24"/>
          <w:szCs w:val="24"/>
        </w:rPr>
        <w:t>Coeuve</w:t>
      </w:r>
      <w:proofErr w:type="spellEnd"/>
    </w:p>
    <w:p w:rsidR="004C2351" w:rsidRDefault="004C2351" w:rsidP="004C2351">
      <w:pPr>
        <w:rPr>
          <w:rFonts w:cs="Tahoma"/>
          <w:sz w:val="24"/>
          <w:szCs w:val="24"/>
        </w:rPr>
      </w:pPr>
      <w:r w:rsidRPr="004C2351">
        <w:rPr>
          <w:rFonts w:cs="Tahoma"/>
          <w:sz w:val="24"/>
          <w:szCs w:val="24"/>
        </w:rPr>
        <w:t>032</w:t>
      </w:r>
      <w:r>
        <w:rPr>
          <w:rFonts w:cs="Tahoma"/>
          <w:sz w:val="24"/>
          <w:szCs w:val="24"/>
        </w:rPr>
        <w:t xml:space="preserve"> /</w:t>
      </w:r>
      <w:r w:rsidRPr="004C2351">
        <w:rPr>
          <w:rFonts w:cs="Tahoma"/>
          <w:sz w:val="24"/>
          <w:szCs w:val="24"/>
        </w:rPr>
        <w:t xml:space="preserve"> 466 69 68</w:t>
      </w: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Pr="004C2351" w:rsidRDefault="004C2351" w:rsidP="004C2351">
      <w:pPr>
        <w:rPr>
          <w:rFonts w:cs="Tahoma"/>
          <w:b/>
          <w:sz w:val="24"/>
          <w:szCs w:val="24"/>
        </w:rPr>
      </w:pPr>
      <w:proofErr w:type="spellStart"/>
      <w:r w:rsidRPr="004C2351">
        <w:rPr>
          <w:rFonts w:cs="Tahoma"/>
          <w:b/>
          <w:sz w:val="24"/>
          <w:szCs w:val="24"/>
        </w:rPr>
        <w:t>Cornol</w:t>
      </w:r>
      <w:proofErr w:type="spellEnd"/>
      <w:r w:rsidRPr="004C2351">
        <w:rPr>
          <w:rFonts w:cs="Tahoma"/>
          <w:b/>
          <w:sz w:val="24"/>
          <w:szCs w:val="24"/>
        </w:rPr>
        <w:t xml:space="preserve"> : 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M. Pierre-André Froidevaux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Chemin du </w:t>
      </w:r>
      <w:proofErr w:type="spellStart"/>
      <w:r>
        <w:rPr>
          <w:rFonts w:cs="Tahoma"/>
          <w:sz w:val="24"/>
          <w:szCs w:val="24"/>
        </w:rPr>
        <w:t>Fâtre</w:t>
      </w:r>
      <w:proofErr w:type="spellEnd"/>
      <w:r>
        <w:rPr>
          <w:rFonts w:cs="Tahoma"/>
          <w:sz w:val="24"/>
          <w:szCs w:val="24"/>
        </w:rPr>
        <w:t xml:space="preserve"> 19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2952 </w:t>
      </w:r>
      <w:proofErr w:type="spellStart"/>
      <w:r>
        <w:rPr>
          <w:rFonts w:cs="Tahoma"/>
          <w:sz w:val="24"/>
          <w:szCs w:val="24"/>
        </w:rPr>
        <w:t>Cornol</w:t>
      </w:r>
      <w:proofErr w:type="spellEnd"/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079 / 548 63 93</w:t>
      </w:r>
    </w:p>
    <w:p w:rsidR="004C2351" w:rsidRDefault="004C2351" w:rsidP="004C23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079 / 863 42 24 (allemand)</w:t>
      </w:r>
    </w:p>
    <w:p w:rsidR="004C2351" w:rsidRDefault="004C2351" w:rsidP="004C2351">
      <w:pPr>
        <w:rPr>
          <w:rFonts w:cs="Tahoma"/>
          <w:sz w:val="24"/>
          <w:szCs w:val="24"/>
        </w:rPr>
      </w:pPr>
    </w:p>
    <w:p w:rsidR="004C2351" w:rsidRDefault="004C2351" w:rsidP="004C2351">
      <w:pPr>
        <w:rPr>
          <w:rFonts w:cs="Tahoma"/>
          <w:sz w:val="24"/>
          <w:szCs w:val="24"/>
        </w:rPr>
      </w:pPr>
    </w:p>
    <w:sectPr w:rsidR="004C2351" w:rsidSect="004C2351">
      <w:headerReference w:type="default" r:id="rId6"/>
      <w:pgSz w:w="11906" w:h="16838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51" w:rsidRDefault="004C2351" w:rsidP="004C2351">
      <w:r>
        <w:separator/>
      </w:r>
    </w:p>
  </w:endnote>
  <w:endnote w:type="continuationSeparator" w:id="0">
    <w:p w:rsidR="004C2351" w:rsidRDefault="004C2351" w:rsidP="004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51" w:rsidRDefault="004C2351" w:rsidP="004C2351">
      <w:r>
        <w:separator/>
      </w:r>
    </w:p>
  </w:footnote>
  <w:footnote w:type="continuationSeparator" w:id="0">
    <w:p w:rsidR="004C2351" w:rsidRDefault="004C2351" w:rsidP="004C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51" w:rsidRDefault="004C2351">
    <w:pPr>
      <w:pStyle w:val="En-tte"/>
    </w:pPr>
    <w:r w:rsidRPr="002E1081">
      <w:rPr>
        <w:rFonts w:ascii="Tahoma" w:hAnsi="Tahoma" w:cs="Tahoma"/>
      </w:rPr>
      <w:object w:dxaOrig="13978" w:dyaOrig="8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102pt;height:60pt">
          <v:imagedata r:id="rId1" o:title=""/>
        </v:shape>
        <o:OLEObject Type="Embed" ProgID="MSPhotoEd.3" ShapeID="_x0000_i1040" DrawAspect="Content" ObjectID="_152517573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51"/>
    <w:rsid w:val="001F2894"/>
    <w:rsid w:val="00231342"/>
    <w:rsid w:val="004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B3EF12"/>
  <w15:chartTrackingRefBased/>
  <w15:docId w15:val="{27047CDC-B0D0-4FA2-B0CA-B25B4C3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3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51"/>
  </w:style>
  <w:style w:type="paragraph" w:styleId="Pieddepage">
    <w:name w:val="footer"/>
    <w:basedOn w:val="Normal"/>
    <w:link w:val="PieddepageCar"/>
    <w:uiPriority w:val="99"/>
    <w:unhideWhenUsed/>
    <w:rsid w:val="004C23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Richard</dc:creator>
  <cp:keywords/>
  <dc:description/>
  <cp:lastModifiedBy>Cédric Richard</cp:lastModifiedBy>
  <cp:revision>2</cp:revision>
  <dcterms:created xsi:type="dcterms:W3CDTF">2016-05-19T13:01:00Z</dcterms:created>
  <dcterms:modified xsi:type="dcterms:W3CDTF">2016-05-19T13:09:00Z</dcterms:modified>
</cp:coreProperties>
</file>